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AE" w:rsidRPr="007D329E" w:rsidRDefault="00FA42AE" w:rsidP="00823B03">
      <w:pPr>
        <w:pStyle w:val="TIMESNEWROMAN"/>
        <w:rPr>
          <w:b/>
          <w:sz w:val="28"/>
          <w:szCs w:val="28"/>
        </w:rPr>
      </w:pPr>
      <w:bookmarkStart w:id="0" w:name="_GoBack"/>
      <w:bookmarkEnd w:id="0"/>
      <w:r w:rsidRPr="007D329E">
        <w:rPr>
          <w:b/>
          <w:sz w:val="28"/>
          <w:szCs w:val="28"/>
        </w:rPr>
        <w:t>LEGAL NOTICE</w:t>
      </w:r>
    </w:p>
    <w:p w:rsidR="00FA42AE" w:rsidRPr="007D329E" w:rsidRDefault="00FA42AE" w:rsidP="00823B03">
      <w:pPr>
        <w:pStyle w:val="TIMESNEWROMAN"/>
        <w:jc w:val="left"/>
        <w:rPr>
          <w:sz w:val="28"/>
          <w:szCs w:val="28"/>
        </w:rPr>
      </w:pPr>
    </w:p>
    <w:p w:rsidR="00FA42AE" w:rsidRPr="004615D5" w:rsidRDefault="00FA42AE" w:rsidP="00823B03">
      <w:pPr>
        <w:pStyle w:val="TIMESNEWROMAN"/>
        <w:jc w:val="both"/>
        <w:rPr>
          <w:rFonts w:ascii="Arial Nova" w:hAnsi="Arial Nova"/>
          <w:sz w:val="24"/>
          <w:szCs w:val="24"/>
        </w:rPr>
      </w:pPr>
      <w:r w:rsidRPr="004615D5">
        <w:rPr>
          <w:rFonts w:ascii="Arial Nova" w:hAnsi="Arial Nova"/>
          <w:sz w:val="24"/>
          <w:szCs w:val="24"/>
        </w:rPr>
        <w:t xml:space="preserve">The </w:t>
      </w:r>
      <w:r w:rsidR="00F8470B" w:rsidRPr="004615D5">
        <w:rPr>
          <w:rFonts w:ascii="Arial Nova" w:hAnsi="Arial Nova"/>
          <w:sz w:val="24"/>
          <w:szCs w:val="24"/>
        </w:rPr>
        <w:t>Alexandria</w:t>
      </w:r>
      <w:r w:rsidR="00577746" w:rsidRPr="004615D5">
        <w:rPr>
          <w:rFonts w:ascii="Arial Nova" w:hAnsi="Arial Nova"/>
          <w:sz w:val="24"/>
          <w:szCs w:val="24"/>
        </w:rPr>
        <w:t xml:space="preserve"> </w:t>
      </w:r>
      <w:r w:rsidR="00A64B40" w:rsidRPr="004615D5">
        <w:rPr>
          <w:rFonts w:ascii="Arial Nova" w:hAnsi="Arial Nova"/>
          <w:sz w:val="24"/>
          <w:szCs w:val="24"/>
        </w:rPr>
        <w:t xml:space="preserve">Planning &amp; Zoning Commission </w:t>
      </w:r>
      <w:r w:rsidRPr="004615D5">
        <w:rPr>
          <w:rFonts w:ascii="Arial Nova" w:hAnsi="Arial Nova"/>
          <w:sz w:val="24"/>
          <w:szCs w:val="24"/>
        </w:rPr>
        <w:t>will hold a</w:t>
      </w:r>
      <w:r w:rsidR="00B03FA9" w:rsidRPr="004615D5">
        <w:rPr>
          <w:rFonts w:ascii="Arial Nova" w:hAnsi="Arial Nova"/>
          <w:sz w:val="24"/>
          <w:szCs w:val="24"/>
        </w:rPr>
        <w:t xml:space="preserve"> </w:t>
      </w:r>
      <w:r w:rsidRPr="004615D5">
        <w:rPr>
          <w:rFonts w:ascii="Arial Nova" w:hAnsi="Arial Nova"/>
          <w:sz w:val="24"/>
          <w:szCs w:val="24"/>
        </w:rPr>
        <w:t xml:space="preserve">public </w:t>
      </w:r>
      <w:r w:rsidR="00A64B40" w:rsidRPr="004615D5">
        <w:rPr>
          <w:rFonts w:ascii="Arial Nova" w:hAnsi="Arial Nova"/>
          <w:sz w:val="24"/>
          <w:szCs w:val="24"/>
        </w:rPr>
        <w:t>hearing on</w:t>
      </w:r>
      <w:r w:rsidR="00B03FA9" w:rsidRPr="004615D5">
        <w:rPr>
          <w:rFonts w:ascii="Arial Nova" w:hAnsi="Arial Nova"/>
          <w:sz w:val="24"/>
          <w:szCs w:val="24"/>
        </w:rPr>
        <w:t xml:space="preserve"> </w:t>
      </w:r>
      <w:r w:rsidR="007821FB" w:rsidRPr="004615D5">
        <w:rPr>
          <w:rFonts w:ascii="Arial Nova" w:hAnsi="Arial Nova"/>
          <w:sz w:val="24"/>
          <w:szCs w:val="24"/>
        </w:rPr>
        <w:t>T</w:t>
      </w:r>
      <w:r w:rsidR="00AE6981" w:rsidRPr="004615D5">
        <w:rPr>
          <w:rFonts w:ascii="Arial Nova" w:hAnsi="Arial Nova"/>
          <w:sz w:val="24"/>
          <w:szCs w:val="24"/>
        </w:rPr>
        <w:t>uesday</w:t>
      </w:r>
      <w:r w:rsidR="007966DD" w:rsidRPr="004615D5">
        <w:rPr>
          <w:rFonts w:ascii="Arial Nova" w:hAnsi="Arial Nova"/>
          <w:sz w:val="24"/>
          <w:szCs w:val="24"/>
        </w:rPr>
        <w:t xml:space="preserve">, </w:t>
      </w:r>
      <w:r w:rsidR="006F0609">
        <w:rPr>
          <w:rFonts w:ascii="Arial Nova" w:hAnsi="Arial Nova"/>
          <w:sz w:val="24"/>
          <w:szCs w:val="24"/>
        </w:rPr>
        <w:t>June 3</w:t>
      </w:r>
      <w:r w:rsidR="0061112F" w:rsidRPr="004615D5">
        <w:rPr>
          <w:rFonts w:ascii="Arial Nova" w:hAnsi="Arial Nova"/>
          <w:sz w:val="24"/>
          <w:szCs w:val="24"/>
        </w:rPr>
        <w:t>, 202</w:t>
      </w:r>
      <w:r w:rsidR="000A411B" w:rsidRPr="004615D5">
        <w:rPr>
          <w:rFonts w:ascii="Arial Nova" w:hAnsi="Arial Nova"/>
          <w:sz w:val="24"/>
          <w:szCs w:val="24"/>
        </w:rPr>
        <w:t>5</w:t>
      </w:r>
      <w:r w:rsidR="00AA0689" w:rsidRPr="004615D5">
        <w:rPr>
          <w:rFonts w:ascii="Arial Nova" w:hAnsi="Arial Nova"/>
          <w:sz w:val="24"/>
          <w:szCs w:val="24"/>
        </w:rPr>
        <w:t xml:space="preserve"> at </w:t>
      </w:r>
      <w:r w:rsidR="004473C3" w:rsidRPr="004615D5">
        <w:rPr>
          <w:rFonts w:ascii="Arial Nova" w:hAnsi="Arial Nova"/>
          <w:sz w:val="24"/>
          <w:szCs w:val="24"/>
        </w:rPr>
        <w:t xml:space="preserve">7:00 </w:t>
      </w:r>
      <w:r w:rsidRPr="004615D5">
        <w:rPr>
          <w:rFonts w:ascii="Arial Nova" w:hAnsi="Arial Nova"/>
          <w:sz w:val="24"/>
          <w:szCs w:val="24"/>
        </w:rPr>
        <w:t>P</w:t>
      </w:r>
      <w:r w:rsidR="000A5BE2" w:rsidRPr="004615D5">
        <w:rPr>
          <w:rFonts w:ascii="Arial Nova" w:hAnsi="Arial Nova"/>
          <w:sz w:val="24"/>
          <w:szCs w:val="24"/>
        </w:rPr>
        <w:t>M at</w:t>
      </w:r>
      <w:r w:rsidRPr="004615D5">
        <w:rPr>
          <w:rFonts w:ascii="Arial Nova" w:hAnsi="Arial Nova"/>
          <w:sz w:val="24"/>
          <w:szCs w:val="24"/>
        </w:rPr>
        <w:t xml:space="preserve"> </w:t>
      </w:r>
      <w:r w:rsidR="004E4860" w:rsidRPr="004615D5">
        <w:rPr>
          <w:rFonts w:ascii="Arial Nova" w:hAnsi="Arial Nova"/>
          <w:sz w:val="24"/>
          <w:szCs w:val="24"/>
        </w:rPr>
        <w:t>8236 W. Main St</w:t>
      </w:r>
      <w:r w:rsidR="00B03FA9" w:rsidRPr="004615D5">
        <w:rPr>
          <w:rFonts w:ascii="Arial Nova" w:hAnsi="Arial Nova"/>
          <w:sz w:val="24"/>
          <w:szCs w:val="24"/>
        </w:rPr>
        <w:t xml:space="preserve">. </w:t>
      </w:r>
      <w:r w:rsidR="004E4860" w:rsidRPr="004615D5">
        <w:rPr>
          <w:rFonts w:ascii="Arial Nova" w:hAnsi="Arial Nova"/>
          <w:sz w:val="24"/>
          <w:szCs w:val="24"/>
        </w:rPr>
        <w:t>Alexandria</w:t>
      </w:r>
      <w:r w:rsidR="00577746" w:rsidRPr="004615D5">
        <w:rPr>
          <w:rFonts w:ascii="Arial Nova" w:hAnsi="Arial Nova"/>
          <w:sz w:val="24"/>
          <w:szCs w:val="24"/>
        </w:rPr>
        <w:t>, K</w:t>
      </w:r>
      <w:r w:rsidR="005C7C7F" w:rsidRPr="004615D5">
        <w:rPr>
          <w:rFonts w:ascii="Arial Nova" w:hAnsi="Arial Nova"/>
          <w:sz w:val="24"/>
          <w:szCs w:val="24"/>
        </w:rPr>
        <w:t>Y</w:t>
      </w:r>
      <w:r w:rsidR="00577746" w:rsidRPr="004615D5">
        <w:rPr>
          <w:rFonts w:ascii="Arial Nova" w:hAnsi="Arial Nova"/>
          <w:sz w:val="24"/>
          <w:szCs w:val="24"/>
        </w:rPr>
        <w:t xml:space="preserve"> </w:t>
      </w:r>
      <w:r w:rsidRPr="004615D5">
        <w:rPr>
          <w:rFonts w:ascii="Arial Nova" w:hAnsi="Arial Nova"/>
          <w:sz w:val="24"/>
          <w:szCs w:val="24"/>
        </w:rPr>
        <w:t>for the purpose of</w:t>
      </w:r>
      <w:r w:rsidR="005A6B45" w:rsidRPr="004615D5">
        <w:rPr>
          <w:rFonts w:ascii="Arial Nova" w:hAnsi="Arial Nova"/>
          <w:sz w:val="24"/>
          <w:szCs w:val="24"/>
        </w:rPr>
        <w:t xml:space="preserve"> </w:t>
      </w:r>
      <w:r w:rsidRPr="004615D5">
        <w:rPr>
          <w:rFonts w:ascii="Arial Nova" w:hAnsi="Arial Nova"/>
          <w:sz w:val="24"/>
          <w:szCs w:val="24"/>
        </w:rPr>
        <w:t>hearing testimony for the following</w:t>
      </w:r>
      <w:r w:rsidR="00DB655C" w:rsidRPr="004615D5">
        <w:rPr>
          <w:rFonts w:ascii="Arial Nova" w:hAnsi="Arial Nova"/>
          <w:sz w:val="24"/>
          <w:szCs w:val="24"/>
        </w:rPr>
        <w:t xml:space="preserve"> case</w:t>
      </w:r>
      <w:r w:rsidRPr="004615D5">
        <w:rPr>
          <w:rFonts w:ascii="Arial Nova" w:hAnsi="Arial Nova"/>
          <w:sz w:val="24"/>
          <w:szCs w:val="24"/>
        </w:rPr>
        <w:t>:</w:t>
      </w:r>
    </w:p>
    <w:p w:rsidR="00FA42AE" w:rsidRPr="004615D5" w:rsidRDefault="00FA42AE" w:rsidP="00823B03">
      <w:pPr>
        <w:pStyle w:val="TIMESNEWROMAN"/>
        <w:jc w:val="left"/>
        <w:rPr>
          <w:rFonts w:ascii="Arial Nova" w:hAnsi="Arial Nova"/>
          <w:sz w:val="28"/>
          <w:szCs w:val="28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619"/>
      </w:tblGrid>
      <w:tr w:rsidR="00303888" w:rsidRPr="004615D5" w:rsidTr="00436FE4">
        <w:trPr>
          <w:trHeight w:val="164"/>
        </w:trPr>
        <w:tc>
          <w:tcPr>
            <w:tcW w:w="1921" w:type="dxa"/>
          </w:tcPr>
          <w:p w:rsidR="00303888" w:rsidRPr="004615D5" w:rsidRDefault="00303888" w:rsidP="00436FE4">
            <w:pPr>
              <w:pStyle w:val="TIMESNEWROMAN"/>
              <w:tabs>
                <w:tab w:val="left" w:pos="0"/>
              </w:tabs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bookmarkStart w:id="1" w:name="_Hlk178684727"/>
            <w:r w:rsidRPr="004615D5">
              <w:rPr>
                <w:rFonts w:ascii="Arial Nova" w:hAnsi="Arial Nova"/>
                <w:b/>
                <w:bCs/>
                <w:sz w:val="22"/>
                <w:szCs w:val="22"/>
              </w:rPr>
              <w:t>FILE NUMBER:</w:t>
            </w:r>
          </w:p>
        </w:tc>
        <w:tc>
          <w:tcPr>
            <w:tcW w:w="7619" w:type="dxa"/>
            <w:vAlign w:val="center"/>
          </w:tcPr>
          <w:p w:rsidR="00303888" w:rsidRPr="004615D5" w:rsidRDefault="00303888" w:rsidP="00436FE4">
            <w:pPr>
              <w:pStyle w:val="TIMESNEWROMAN"/>
              <w:tabs>
                <w:tab w:val="left" w:pos="0"/>
              </w:tabs>
              <w:jc w:val="left"/>
              <w:rPr>
                <w:rFonts w:ascii="Arial Nova" w:hAnsi="Arial Nova"/>
                <w:bCs/>
                <w:sz w:val="22"/>
                <w:szCs w:val="22"/>
              </w:rPr>
            </w:pPr>
            <w:r w:rsidRPr="004615D5">
              <w:rPr>
                <w:rFonts w:ascii="Arial Nova" w:hAnsi="Arial Nova"/>
                <w:bCs/>
                <w:sz w:val="22"/>
                <w:szCs w:val="22"/>
              </w:rPr>
              <w:t>PZ-25-0</w:t>
            </w:r>
            <w:r w:rsidR="00907A08" w:rsidRPr="004615D5">
              <w:rPr>
                <w:rFonts w:ascii="Arial Nova" w:hAnsi="Arial Nova"/>
                <w:bCs/>
                <w:sz w:val="22"/>
                <w:szCs w:val="22"/>
              </w:rPr>
              <w:t>15</w:t>
            </w:r>
          </w:p>
        </w:tc>
      </w:tr>
      <w:tr w:rsidR="00303888" w:rsidRPr="004615D5" w:rsidTr="00436FE4">
        <w:trPr>
          <w:trHeight w:val="137"/>
        </w:trPr>
        <w:tc>
          <w:tcPr>
            <w:tcW w:w="1921" w:type="dxa"/>
          </w:tcPr>
          <w:p w:rsidR="00303888" w:rsidRPr="004615D5" w:rsidRDefault="00303888" w:rsidP="00436FE4">
            <w:pPr>
              <w:pStyle w:val="TIMESNEWROMAN"/>
              <w:tabs>
                <w:tab w:val="left" w:pos="0"/>
              </w:tabs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615D5">
              <w:rPr>
                <w:rFonts w:ascii="Arial Nova" w:hAnsi="Arial Nova"/>
                <w:b/>
                <w:bCs/>
                <w:sz w:val="22"/>
                <w:szCs w:val="22"/>
              </w:rPr>
              <w:t>APPLICANT:</w:t>
            </w:r>
          </w:p>
        </w:tc>
        <w:tc>
          <w:tcPr>
            <w:tcW w:w="7619" w:type="dxa"/>
            <w:vAlign w:val="center"/>
          </w:tcPr>
          <w:p w:rsidR="00303888" w:rsidRPr="004615D5" w:rsidRDefault="00907A08" w:rsidP="00436FE4">
            <w:pPr>
              <w:pStyle w:val="TIMESNEWROMAN"/>
              <w:tabs>
                <w:tab w:val="left" w:pos="0"/>
              </w:tabs>
              <w:jc w:val="left"/>
              <w:rPr>
                <w:rFonts w:ascii="Arial Nova" w:hAnsi="Arial Nova"/>
                <w:bCs/>
                <w:sz w:val="22"/>
                <w:szCs w:val="22"/>
              </w:rPr>
            </w:pPr>
            <w:r w:rsidRPr="004615D5">
              <w:rPr>
                <w:rFonts w:ascii="Arial Nova" w:hAnsi="Arial Nova"/>
                <w:bCs/>
                <w:sz w:val="22"/>
                <w:szCs w:val="22"/>
              </w:rPr>
              <w:t>D.R. Horton</w:t>
            </w:r>
          </w:p>
        </w:tc>
      </w:tr>
      <w:tr w:rsidR="00303888" w:rsidRPr="004615D5" w:rsidTr="00436FE4">
        <w:trPr>
          <w:trHeight w:val="181"/>
        </w:trPr>
        <w:tc>
          <w:tcPr>
            <w:tcW w:w="1921" w:type="dxa"/>
          </w:tcPr>
          <w:p w:rsidR="00303888" w:rsidRPr="004615D5" w:rsidRDefault="00303888" w:rsidP="00436FE4">
            <w:pPr>
              <w:pStyle w:val="TIMESNEWROMAN"/>
              <w:tabs>
                <w:tab w:val="left" w:pos="0"/>
              </w:tabs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615D5">
              <w:rPr>
                <w:rFonts w:ascii="Arial Nova" w:hAnsi="Arial Nova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619" w:type="dxa"/>
          </w:tcPr>
          <w:p w:rsidR="00303888" w:rsidRPr="004615D5" w:rsidRDefault="00746B79" w:rsidP="00436FE4">
            <w:pPr>
              <w:pStyle w:val="TIMESNEWROMAN"/>
              <w:tabs>
                <w:tab w:val="left" w:pos="0"/>
              </w:tabs>
              <w:jc w:val="left"/>
              <w:rPr>
                <w:rFonts w:ascii="Arial Nova" w:hAnsi="Arial Nova"/>
                <w:bCs/>
                <w:sz w:val="22"/>
                <w:szCs w:val="22"/>
              </w:rPr>
            </w:pPr>
            <w:r w:rsidRPr="004615D5">
              <w:rPr>
                <w:rFonts w:ascii="Arial Nova" w:hAnsi="Arial Nova"/>
                <w:bCs/>
                <w:sz w:val="22"/>
                <w:szCs w:val="22"/>
              </w:rPr>
              <w:t xml:space="preserve">Approximately 31 acres </w:t>
            </w:r>
            <w:r w:rsidR="004615D5" w:rsidRPr="004615D5">
              <w:rPr>
                <w:rFonts w:ascii="Arial Nova" w:hAnsi="Arial Nova"/>
                <w:bCs/>
                <w:sz w:val="22"/>
                <w:szCs w:val="22"/>
              </w:rPr>
              <w:t xml:space="preserve">at </w:t>
            </w:r>
            <w:r w:rsidR="00907A08" w:rsidRPr="004615D5">
              <w:rPr>
                <w:rFonts w:ascii="Arial Nova" w:hAnsi="Arial Nova"/>
                <w:bCs/>
                <w:sz w:val="22"/>
                <w:szCs w:val="22"/>
              </w:rPr>
              <w:t>1671</w:t>
            </w:r>
            <w:r w:rsidR="00303888" w:rsidRPr="004615D5">
              <w:rPr>
                <w:rFonts w:ascii="Arial Nova" w:hAnsi="Arial Nova"/>
                <w:bCs/>
                <w:sz w:val="22"/>
                <w:szCs w:val="22"/>
              </w:rPr>
              <w:t xml:space="preserve"> Grandview Road </w:t>
            </w:r>
          </w:p>
        </w:tc>
      </w:tr>
      <w:tr w:rsidR="00303888" w:rsidRPr="004615D5" w:rsidTr="00436FE4">
        <w:trPr>
          <w:trHeight w:val="164"/>
        </w:trPr>
        <w:tc>
          <w:tcPr>
            <w:tcW w:w="1921" w:type="dxa"/>
          </w:tcPr>
          <w:p w:rsidR="00303888" w:rsidRPr="004615D5" w:rsidRDefault="00303888" w:rsidP="00436FE4">
            <w:pPr>
              <w:pStyle w:val="TIMESNEWROMAN"/>
              <w:tabs>
                <w:tab w:val="left" w:pos="0"/>
              </w:tabs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4615D5">
              <w:rPr>
                <w:rFonts w:ascii="Arial Nova" w:hAnsi="Arial Nova"/>
                <w:b/>
                <w:bCs/>
                <w:sz w:val="22"/>
                <w:szCs w:val="22"/>
              </w:rPr>
              <w:t>REQUEST:</w:t>
            </w:r>
          </w:p>
        </w:tc>
        <w:tc>
          <w:tcPr>
            <w:tcW w:w="7619" w:type="dxa"/>
            <w:vAlign w:val="center"/>
          </w:tcPr>
          <w:p w:rsidR="00303888" w:rsidRPr="004615D5" w:rsidRDefault="00624395" w:rsidP="00436FE4">
            <w:pPr>
              <w:pStyle w:val="TIMESNEWROMAN"/>
              <w:tabs>
                <w:tab w:val="left" w:pos="0"/>
              </w:tabs>
              <w:jc w:val="left"/>
              <w:rPr>
                <w:rFonts w:ascii="Arial Nova" w:hAnsi="Arial Nova"/>
                <w:bCs/>
                <w:sz w:val="22"/>
                <w:szCs w:val="22"/>
              </w:rPr>
            </w:pPr>
            <w:r w:rsidRPr="004615D5">
              <w:rPr>
                <w:rFonts w:ascii="Arial Nova" w:hAnsi="Arial Nova"/>
                <w:bCs/>
                <w:sz w:val="22"/>
                <w:szCs w:val="22"/>
              </w:rPr>
              <w:t xml:space="preserve">Development Plan for </w:t>
            </w:r>
            <w:r w:rsidR="004615D5" w:rsidRPr="004615D5">
              <w:rPr>
                <w:rFonts w:ascii="Arial Nova" w:hAnsi="Arial Nova"/>
                <w:bCs/>
                <w:sz w:val="22"/>
                <w:szCs w:val="22"/>
              </w:rPr>
              <w:t>Residential Conservation Development with</w:t>
            </w:r>
            <w:r w:rsidR="00D60C36" w:rsidRPr="004615D5">
              <w:rPr>
                <w:rFonts w:ascii="Arial Nova" w:hAnsi="Arial Nova"/>
                <w:bCs/>
                <w:sz w:val="22"/>
                <w:szCs w:val="22"/>
              </w:rPr>
              <w:t xml:space="preserve"> </w:t>
            </w:r>
            <w:r w:rsidR="004615D5" w:rsidRPr="004615D5">
              <w:rPr>
                <w:rFonts w:ascii="Arial Nova" w:hAnsi="Arial Nova"/>
                <w:bCs/>
                <w:sz w:val="22"/>
                <w:szCs w:val="22"/>
              </w:rPr>
              <w:t xml:space="preserve">variances for lot width </w:t>
            </w:r>
          </w:p>
        </w:tc>
      </w:tr>
    </w:tbl>
    <w:p w:rsidR="00303888" w:rsidRPr="004615D5" w:rsidRDefault="00303888" w:rsidP="00DB655C">
      <w:pPr>
        <w:rPr>
          <w:rFonts w:ascii="Arial Nova" w:hAnsi="Arial Nova" w:cs="Arial"/>
        </w:rPr>
      </w:pPr>
    </w:p>
    <w:p w:rsidR="00FA42AE" w:rsidRPr="004615D5" w:rsidRDefault="00FA42AE" w:rsidP="00DB655C">
      <w:pPr>
        <w:rPr>
          <w:rFonts w:ascii="Arial Nova" w:hAnsi="Arial Nova" w:cs="Arial"/>
        </w:rPr>
      </w:pPr>
      <w:r w:rsidRPr="004615D5">
        <w:rPr>
          <w:rFonts w:ascii="Arial Nova" w:hAnsi="Arial Nova" w:cs="Arial"/>
        </w:rPr>
        <w:t xml:space="preserve">Persons interested in </w:t>
      </w:r>
      <w:r w:rsidR="004615D5" w:rsidRPr="004615D5">
        <w:rPr>
          <w:rFonts w:ascii="Arial Nova" w:hAnsi="Arial Nova" w:cs="Arial"/>
        </w:rPr>
        <w:t>this case</w:t>
      </w:r>
      <w:r w:rsidRPr="004615D5">
        <w:rPr>
          <w:rFonts w:ascii="Arial Nova" w:hAnsi="Arial Nova" w:cs="Arial"/>
        </w:rPr>
        <w:t xml:space="preserve"> are invited to be presen</w:t>
      </w:r>
      <w:r w:rsidR="00BE6D46" w:rsidRPr="004615D5">
        <w:rPr>
          <w:rFonts w:ascii="Arial Nova" w:hAnsi="Arial Nova" w:cs="Arial"/>
        </w:rPr>
        <w:t xml:space="preserve">t.  </w:t>
      </w:r>
      <w:r w:rsidR="00DB655C" w:rsidRPr="004615D5">
        <w:rPr>
          <w:rFonts w:ascii="Arial Nova" w:hAnsi="Arial Nova" w:cs="Arial"/>
        </w:rPr>
        <w:t xml:space="preserve">Interested persons may attend the meeting, and/or submit their comments in advance by emailing pzadmin@campbellcountyky.gov or calling 859-292-3880 no later than noon (EST) </w:t>
      </w:r>
      <w:r w:rsidR="004D7BEE">
        <w:rPr>
          <w:rFonts w:ascii="Arial Nova" w:hAnsi="Arial Nova" w:cs="Arial"/>
        </w:rPr>
        <w:t>June 2</w:t>
      </w:r>
      <w:r w:rsidR="0014007D" w:rsidRPr="004615D5">
        <w:rPr>
          <w:rFonts w:ascii="Arial Nova" w:hAnsi="Arial Nova" w:cs="Arial"/>
        </w:rPr>
        <w:t>, 202</w:t>
      </w:r>
      <w:r w:rsidR="000A411B" w:rsidRPr="004615D5">
        <w:rPr>
          <w:rFonts w:ascii="Arial Nova" w:hAnsi="Arial Nova" w:cs="Arial"/>
        </w:rPr>
        <w:t>5</w:t>
      </w:r>
      <w:r w:rsidR="00DB655C" w:rsidRPr="004615D5">
        <w:rPr>
          <w:rFonts w:ascii="Arial Nova" w:hAnsi="Arial Nova" w:cs="Arial"/>
        </w:rPr>
        <w:t>.  For record keeping purposes, comments should also include the name and address of the person(s) commenting.  Comments regarding this case will be taken by email, phone and in-person.</w:t>
      </w:r>
    </w:p>
    <w:bookmarkEnd w:id="1"/>
    <w:p w:rsidR="0063157D" w:rsidRPr="007D329E" w:rsidRDefault="0063157D" w:rsidP="00823B03">
      <w:pPr>
        <w:pStyle w:val="TIMESNEWROMAN"/>
        <w:jc w:val="left"/>
        <w:rPr>
          <w:rFonts w:ascii="Myriad Pro" w:hAnsi="Myriad Pro"/>
          <w:sz w:val="28"/>
          <w:szCs w:val="28"/>
        </w:rPr>
      </w:pPr>
    </w:p>
    <w:p w:rsidR="00F9007F" w:rsidRPr="007D329E" w:rsidRDefault="00F9007F" w:rsidP="00823B03">
      <w:pPr>
        <w:pStyle w:val="TIMESNEWROMAN"/>
        <w:jc w:val="left"/>
        <w:rPr>
          <w:rFonts w:ascii="Myriad Pro" w:hAnsi="Myriad Pro"/>
          <w:sz w:val="28"/>
          <w:szCs w:val="28"/>
        </w:rPr>
      </w:pPr>
    </w:p>
    <w:p w:rsidR="005A26A0" w:rsidRPr="007D329E" w:rsidRDefault="005A26A0" w:rsidP="005A26A0">
      <w:pPr>
        <w:pStyle w:val="TIMESNEWROMAN"/>
        <w:jc w:val="left"/>
        <w:rPr>
          <w:rFonts w:ascii="Myriad Pro" w:hAnsi="Myriad Pro"/>
          <w:sz w:val="28"/>
          <w:szCs w:val="28"/>
        </w:rPr>
      </w:pPr>
    </w:p>
    <w:sectPr w:rsidR="005A26A0" w:rsidRPr="007D329E" w:rsidSect="007322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6529A"/>
    <w:multiLevelType w:val="hybridMultilevel"/>
    <w:tmpl w:val="39749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F51593"/>
    <w:multiLevelType w:val="hybridMultilevel"/>
    <w:tmpl w:val="C9F6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AE"/>
    <w:rsid w:val="00025C22"/>
    <w:rsid w:val="00042979"/>
    <w:rsid w:val="0005104A"/>
    <w:rsid w:val="00086710"/>
    <w:rsid w:val="00090957"/>
    <w:rsid w:val="00095BB3"/>
    <w:rsid w:val="00096C2F"/>
    <w:rsid w:val="000A411B"/>
    <w:rsid w:val="000A5BE2"/>
    <w:rsid w:val="000D6628"/>
    <w:rsid w:val="000D6BA4"/>
    <w:rsid w:val="00117C5D"/>
    <w:rsid w:val="00121F42"/>
    <w:rsid w:val="0014007D"/>
    <w:rsid w:val="00142F73"/>
    <w:rsid w:val="0015251B"/>
    <w:rsid w:val="00152B8B"/>
    <w:rsid w:val="00152C17"/>
    <w:rsid w:val="001700A8"/>
    <w:rsid w:val="001979E4"/>
    <w:rsid w:val="001A60B2"/>
    <w:rsid w:val="001E22E4"/>
    <w:rsid w:val="00233787"/>
    <w:rsid w:val="0025036F"/>
    <w:rsid w:val="00253369"/>
    <w:rsid w:val="00263548"/>
    <w:rsid w:val="0027690E"/>
    <w:rsid w:val="002C16B1"/>
    <w:rsid w:val="002C392C"/>
    <w:rsid w:val="002F5D54"/>
    <w:rsid w:val="00303888"/>
    <w:rsid w:val="003129ED"/>
    <w:rsid w:val="00314F77"/>
    <w:rsid w:val="00316F11"/>
    <w:rsid w:val="00325727"/>
    <w:rsid w:val="00336955"/>
    <w:rsid w:val="00346B63"/>
    <w:rsid w:val="00354267"/>
    <w:rsid w:val="00382FFE"/>
    <w:rsid w:val="00395A1D"/>
    <w:rsid w:val="003A425A"/>
    <w:rsid w:val="003D3E09"/>
    <w:rsid w:val="003F22DE"/>
    <w:rsid w:val="00407CDE"/>
    <w:rsid w:val="004473C3"/>
    <w:rsid w:val="004615D5"/>
    <w:rsid w:val="00493E12"/>
    <w:rsid w:val="004A29C0"/>
    <w:rsid w:val="004A2F05"/>
    <w:rsid w:val="004C0D45"/>
    <w:rsid w:val="004D7BEE"/>
    <w:rsid w:val="004E4860"/>
    <w:rsid w:val="004F6CF1"/>
    <w:rsid w:val="0050186C"/>
    <w:rsid w:val="0051302C"/>
    <w:rsid w:val="005264C8"/>
    <w:rsid w:val="00530BAD"/>
    <w:rsid w:val="0056054B"/>
    <w:rsid w:val="00567C38"/>
    <w:rsid w:val="00575B3E"/>
    <w:rsid w:val="00577746"/>
    <w:rsid w:val="005A26A0"/>
    <w:rsid w:val="005A551E"/>
    <w:rsid w:val="005A6B45"/>
    <w:rsid w:val="005B5E93"/>
    <w:rsid w:val="005C1AD6"/>
    <w:rsid w:val="005C457A"/>
    <w:rsid w:val="005C6115"/>
    <w:rsid w:val="005C62DA"/>
    <w:rsid w:val="005C7C7F"/>
    <w:rsid w:val="005E0A1D"/>
    <w:rsid w:val="005F0319"/>
    <w:rsid w:val="005F297A"/>
    <w:rsid w:val="0061112F"/>
    <w:rsid w:val="00614CF3"/>
    <w:rsid w:val="00624395"/>
    <w:rsid w:val="0063157D"/>
    <w:rsid w:val="006363E8"/>
    <w:rsid w:val="00642368"/>
    <w:rsid w:val="00652256"/>
    <w:rsid w:val="00655E35"/>
    <w:rsid w:val="00686948"/>
    <w:rsid w:val="006A09DC"/>
    <w:rsid w:val="006C20D6"/>
    <w:rsid w:val="006D08BE"/>
    <w:rsid w:val="006D6010"/>
    <w:rsid w:val="006D7DF3"/>
    <w:rsid w:val="006E1A93"/>
    <w:rsid w:val="006F0609"/>
    <w:rsid w:val="006F0B15"/>
    <w:rsid w:val="006F621C"/>
    <w:rsid w:val="007044E2"/>
    <w:rsid w:val="00707128"/>
    <w:rsid w:val="007113F0"/>
    <w:rsid w:val="007236BF"/>
    <w:rsid w:val="007322FA"/>
    <w:rsid w:val="00741A56"/>
    <w:rsid w:val="00742177"/>
    <w:rsid w:val="00746B79"/>
    <w:rsid w:val="00755E6E"/>
    <w:rsid w:val="0077072D"/>
    <w:rsid w:val="007821FB"/>
    <w:rsid w:val="007966DD"/>
    <w:rsid w:val="007A6CD3"/>
    <w:rsid w:val="007D329E"/>
    <w:rsid w:val="007E3EE6"/>
    <w:rsid w:val="007F02A0"/>
    <w:rsid w:val="007F7C90"/>
    <w:rsid w:val="0080423A"/>
    <w:rsid w:val="00823B03"/>
    <w:rsid w:val="00825E64"/>
    <w:rsid w:val="00835952"/>
    <w:rsid w:val="008726AE"/>
    <w:rsid w:val="00881F26"/>
    <w:rsid w:val="00882FF7"/>
    <w:rsid w:val="008853E0"/>
    <w:rsid w:val="008856AF"/>
    <w:rsid w:val="008B1C80"/>
    <w:rsid w:val="00907A08"/>
    <w:rsid w:val="009119D4"/>
    <w:rsid w:val="00940096"/>
    <w:rsid w:val="00943626"/>
    <w:rsid w:val="00954D5E"/>
    <w:rsid w:val="00957309"/>
    <w:rsid w:val="009943C1"/>
    <w:rsid w:val="009A1475"/>
    <w:rsid w:val="009A5FCF"/>
    <w:rsid w:val="009B439A"/>
    <w:rsid w:val="009C22F9"/>
    <w:rsid w:val="009E3B0F"/>
    <w:rsid w:val="009F7559"/>
    <w:rsid w:val="009F7940"/>
    <w:rsid w:val="00A04479"/>
    <w:rsid w:val="00A16947"/>
    <w:rsid w:val="00A43682"/>
    <w:rsid w:val="00A57800"/>
    <w:rsid w:val="00A64B40"/>
    <w:rsid w:val="00A96097"/>
    <w:rsid w:val="00AA0689"/>
    <w:rsid w:val="00AA2E5B"/>
    <w:rsid w:val="00AC1CD3"/>
    <w:rsid w:val="00AD7234"/>
    <w:rsid w:val="00AE3C95"/>
    <w:rsid w:val="00AE6981"/>
    <w:rsid w:val="00B03FA9"/>
    <w:rsid w:val="00B13808"/>
    <w:rsid w:val="00B2730D"/>
    <w:rsid w:val="00B60F79"/>
    <w:rsid w:val="00B65AA5"/>
    <w:rsid w:val="00B82C4B"/>
    <w:rsid w:val="00B86F57"/>
    <w:rsid w:val="00B93B5F"/>
    <w:rsid w:val="00BA4328"/>
    <w:rsid w:val="00BB314D"/>
    <w:rsid w:val="00BD26E5"/>
    <w:rsid w:val="00BE6D46"/>
    <w:rsid w:val="00BF6EDE"/>
    <w:rsid w:val="00C22880"/>
    <w:rsid w:val="00C377B6"/>
    <w:rsid w:val="00C45B95"/>
    <w:rsid w:val="00C75509"/>
    <w:rsid w:val="00C80325"/>
    <w:rsid w:val="00C82E7F"/>
    <w:rsid w:val="00C83A0E"/>
    <w:rsid w:val="00C85439"/>
    <w:rsid w:val="00C87D11"/>
    <w:rsid w:val="00C97184"/>
    <w:rsid w:val="00CA2134"/>
    <w:rsid w:val="00CC0536"/>
    <w:rsid w:val="00CD2563"/>
    <w:rsid w:val="00CE238C"/>
    <w:rsid w:val="00CE2A36"/>
    <w:rsid w:val="00D07526"/>
    <w:rsid w:val="00D1011D"/>
    <w:rsid w:val="00D14F51"/>
    <w:rsid w:val="00D21270"/>
    <w:rsid w:val="00D4592C"/>
    <w:rsid w:val="00D5051C"/>
    <w:rsid w:val="00D52FCA"/>
    <w:rsid w:val="00D60C36"/>
    <w:rsid w:val="00D77537"/>
    <w:rsid w:val="00D77AB8"/>
    <w:rsid w:val="00D9606C"/>
    <w:rsid w:val="00D972AC"/>
    <w:rsid w:val="00DB655C"/>
    <w:rsid w:val="00DE5AEA"/>
    <w:rsid w:val="00DF254E"/>
    <w:rsid w:val="00E00B9E"/>
    <w:rsid w:val="00E14675"/>
    <w:rsid w:val="00E344AB"/>
    <w:rsid w:val="00E53386"/>
    <w:rsid w:val="00E545D6"/>
    <w:rsid w:val="00EC57F7"/>
    <w:rsid w:val="00ED1F51"/>
    <w:rsid w:val="00ED2BB7"/>
    <w:rsid w:val="00EE040D"/>
    <w:rsid w:val="00EE375D"/>
    <w:rsid w:val="00F109CB"/>
    <w:rsid w:val="00F14A55"/>
    <w:rsid w:val="00F24C29"/>
    <w:rsid w:val="00F253F9"/>
    <w:rsid w:val="00F313C8"/>
    <w:rsid w:val="00F57E27"/>
    <w:rsid w:val="00F81FC3"/>
    <w:rsid w:val="00F8470B"/>
    <w:rsid w:val="00F85B79"/>
    <w:rsid w:val="00F9007F"/>
    <w:rsid w:val="00F927C3"/>
    <w:rsid w:val="00FA42AE"/>
    <w:rsid w:val="00FB334E"/>
    <w:rsid w:val="00FB6FE3"/>
    <w:rsid w:val="00FC2043"/>
    <w:rsid w:val="00F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687084-913D-4ABD-8C21-704F9B7E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42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42AE"/>
    <w:pPr>
      <w:jc w:val="both"/>
    </w:pPr>
  </w:style>
  <w:style w:type="paragraph" w:styleId="BalloonText">
    <w:name w:val="Balloon Text"/>
    <w:basedOn w:val="Normal"/>
    <w:semiHidden/>
    <w:rsid w:val="00A64B40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0D6628"/>
    <w:pPr>
      <w:spacing w:after="120" w:line="480" w:lineRule="auto"/>
      <w:ind w:left="360"/>
    </w:pPr>
  </w:style>
  <w:style w:type="paragraph" w:customStyle="1" w:styleId="TIMESNEWROMAN">
    <w:name w:val="TIMES NEW ROMAN"/>
    <w:basedOn w:val="Normal"/>
    <w:rsid w:val="0063157D"/>
    <w:pPr>
      <w:jc w:val="center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6522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5225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23B03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rsid w:val="0082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7E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Campbell County Fiscal Court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kirk hunter</dc:creator>
  <cp:lastModifiedBy>Minter, Cindy</cp:lastModifiedBy>
  <cp:revision>2</cp:revision>
  <cp:lastPrinted>2025-04-22T15:17:00Z</cp:lastPrinted>
  <dcterms:created xsi:type="dcterms:W3CDTF">2025-05-12T18:19:00Z</dcterms:created>
  <dcterms:modified xsi:type="dcterms:W3CDTF">2025-05-12T18:19:00Z</dcterms:modified>
</cp:coreProperties>
</file>